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0C" w:rsidRDefault="00CE350C" w:rsidP="00CE350C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Информация</w:t>
      </w:r>
    </w:p>
    <w:p w:rsidR="00CE350C" w:rsidRDefault="00CE350C" w:rsidP="00CE350C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 занятии</w:t>
      </w:r>
    </w:p>
    <w:p w:rsidR="00CE350C" w:rsidRDefault="00CE350C" w:rsidP="00CE350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E350C" w:rsidRDefault="00CE350C" w:rsidP="00CE350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CE350C" w:rsidRDefault="00CE350C" w:rsidP="00CE350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350C" w:rsidRPr="00CE350C" w:rsidRDefault="00CE350C" w:rsidP="00CE3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50C" w:rsidRDefault="00CE350C" w:rsidP="00CE350C">
      <w:pPr>
        <w:pStyle w:val="Default"/>
        <w:rPr>
          <w:b/>
          <w:bCs/>
          <w:color w:val="auto"/>
          <w:szCs w:val="28"/>
        </w:rPr>
      </w:pPr>
      <w:r w:rsidRPr="00CE350C">
        <w:rPr>
          <w:b/>
          <w:color w:val="auto"/>
          <w:shd w:val="clear" w:color="auto" w:fill="FFFFFF"/>
        </w:rPr>
        <w:t xml:space="preserve"> </w:t>
      </w:r>
      <w:r w:rsidRPr="00CE350C">
        <w:rPr>
          <w:b/>
          <w:color w:val="auto"/>
          <w:szCs w:val="28"/>
          <w:shd w:val="clear" w:color="auto" w:fill="FFFFFF"/>
        </w:rPr>
        <w:t>17 февраля 2025 года  ГБОУ  «СОШ №1 с. п. Экажево»</w:t>
      </w:r>
      <w:r w:rsidRPr="00CE350C">
        <w:rPr>
          <w:color w:val="auto"/>
          <w:szCs w:val="28"/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Pr="00CE350C">
        <w:rPr>
          <w:color w:val="auto"/>
          <w:szCs w:val="28"/>
          <w:shd w:val="clear" w:color="auto" w:fill="FFFFFF"/>
        </w:rPr>
        <w:t>важном</w:t>
      </w:r>
      <w:proofErr w:type="gramEnd"/>
      <w:r w:rsidRPr="00CE350C">
        <w:rPr>
          <w:color w:val="auto"/>
          <w:szCs w:val="28"/>
          <w:shd w:val="clear" w:color="auto" w:fill="FFFFFF"/>
        </w:rPr>
        <w:t>»  на тему:</w:t>
      </w:r>
      <w:r w:rsidRPr="00CE350C">
        <w:rPr>
          <w:b/>
          <w:bCs/>
          <w:color w:val="auto"/>
          <w:szCs w:val="28"/>
        </w:rPr>
        <w:t xml:space="preserve"> « Что значит служить Отечеству? 280 лет со дня рождения Ф.Ушакова</w:t>
      </w:r>
    </w:p>
    <w:p w:rsidR="00CE350C" w:rsidRDefault="00CE350C" w:rsidP="00CE350C">
      <w:pPr>
        <w:pStyle w:val="Default"/>
        <w:rPr>
          <w:b/>
          <w:bCs/>
          <w:color w:val="auto"/>
          <w:szCs w:val="28"/>
        </w:rPr>
      </w:pPr>
    </w:p>
    <w:p w:rsidR="00CE350C" w:rsidRPr="00CE350C" w:rsidRDefault="00CE350C" w:rsidP="00CE350C">
      <w:pPr>
        <w:pStyle w:val="Default"/>
        <w:rPr>
          <w:b/>
          <w:bCs/>
          <w:color w:val="auto"/>
          <w:szCs w:val="28"/>
        </w:rPr>
      </w:pPr>
    </w:p>
    <w:p w:rsidR="00CE350C" w:rsidRPr="00CE350C" w:rsidRDefault="00CE350C" w:rsidP="00CE350C">
      <w:pPr>
        <w:pStyle w:val="Default"/>
        <w:rPr>
          <w:b/>
          <w:bCs/>
          <w:color w:val="auto"/>
          <w:szCs w:val="28"/>
        </w:rPr>
      </w:pPr>
    </w:p>
    <w:p w:rsidR="00CE350C" w:rsidRPr="00CE350C" w:rsidRDefault="00CE350C" w:rsidP="00CE3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350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 Занятие было направлено на развитие у обучающихся представлений о гражданском долге и служении родной стране, основываясь на примерах жизни и подвига адмирала Ушакова, а также святителя Тихона.</w:t>
      </w:r>
    </w:p>
    <w:p w:rsidR="00CE350C" w:rsidRPr="00CE350C" w:rsidRDefault="00CE350C" w:rsidP="00CE3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350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Во время занятия ребята окунулись в героическую эпоху, посмотрев видеоролик "Жизнь и подвиги Фёдора Ушакова", который рассказал о трудных, но славных страницах истории, связанных с адмиралом. Эта аудиовизуальная экскурсия была не только познавательной, но и вдохновляющей, пробуждая в детях искреннюю гордость за своего легендарного соотечественника и важность осознания собственных гражданских обязательств перед Родиной.</w:t>
      </w:r>
    </w:p>
    <w:p w:rsidR="00CE350C" w:rsidRPr="00CE350C" w:rsidRDefault="00CE350C" w:rsidP="00CE3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350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После просмотра видеоролика состоялась увлекательная беседа, в ходе которой школьники обсудили ключевые аспекты понятия патриотизма, уважения к историческим традициям, а также нравственные уроки, которые можно извлечь из жизнеописания Ушакова и святителя Тихона. Живое обсуждение помогло укрепить в учащихся такие важные качества, как честь, добросовестность и ответственность.</w:t>
      </w:r>
    </w:p>
    <w:p w:rsidR="00CE350C" w:rsidRPr="00CE350C" w:rsidRDefault="00CE350C" w:rsidP="00CE3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350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 В завершение мероприятия детям было предложено выполнить интерактивное задание, призванное закрепить полученные знания на практике. Некоторые участники также воспользовались возможностью поработать с раздаточным материалом, что позволило еще глубже погрузиться в изученные темы.</w:t>
      </w:r>
    </w:p>
    <w:p w:rsidR="00CE350C" w:rsidRDefault="00CE350C" w:rsidP="00CE350C">
      <w:pP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CE350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 Таким образом, данное занятие стало значимым шагом на пути к укреплению, в сознании молодежи, идей гражданского долга и служения Отечеству, способствовало формированию у школьников потребности в развитии таких нравственных качеств, как честь, добросовестность и ответственность.</w:t>
      </w:r>
    </w:p>
    <w:p w:rsidR="00CE350C" w:rsidRDefault="00CE350C" w:rsidP="00CE350C">
      <w:pP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CE350C" w:rsidRDefault="00CE350C" w:rsidP="00CE350C">
      <w:pP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CE350C" w:rsidRDefault="00CE350C" w:rsidP="00CE350C">
      <w:pP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CE350C" w:rsidRPr="00CE350C" w:rsidRDefault="00CE350C" w:rsidP="00CE350C">
      <w:pPr>
        <w:rPr>
          <w:rFonts w:ascii="Times New Roman" w:hAnsi="Times New Roman" w:cs="Times New Roman"/>
          <w:sz w:val="24"/>
          <w:szCs w:val="28"/>
        </w:rPr>
      </w:pPr>
      <w:r w:rsidRPr="00CE350C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CE350C">
        <w:rPr>
          <w:rFonts w:ascii="Times New Roman" w:hAnsi="Times New Roman" w:cs="Times New Roman"/>
          <w:sz w:val="24"/>
          <w:szCs w:val="28"/>
        </w:rPr>
        <w:tab/>
      </w:r>
    </w:p>
    <w:p w:rsidR="00CE350C" w:rsidRDefault="00CE350C" w:rsidP="00CE350C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CE350C" w:rsidRDefault="00CE350C" w:rsidP="00CE350C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E350C">
        <w:rPr>
          <w:rFonts w:ascii="Times New Roman" w:hAnsi="Times New Roman" w:cs="Times New Roman"/>
          <w:sz w:val="24"/>
          <w:szCs w:val="28"/>
        </w:rPr>
        <w:t>17.02.2</w:t>
      </w:r>
      <w:r w:rsidRPr="00CE350C">
        <w:rPr>
          <w:rFonts w:ascii="Times New Roman" w:hAnsi="Times New Roman" w:cs="Times New Roman"/>
          <w:sz w:val="28"/>
          <w:szCs w:val="28"/>
        </w:rPr>
        <w:t>025г</w:t>
      </w:r>
    </w:p>
    <w:p w:rsidR="008C1F9B" w:rsidRDefault="008C1F9B" w:rsidP="00CE350C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C1F9B" w:rsidRPr="00CE350C" w:rsidRDefault="008C1F9B" w:rsidP="008C1F9B">
      <w:pPr>
        <w:tabs>
          <w:tab w:val="left" w:pos="9000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42402" cy="2794406"/>
            <wp:effectExtent l="0" t="0" r="0" b="0"/>
            <wp:docPr id="1" name="Рисунок 1" descr="C:\Users\Admin\AppData\Local\Microsoft\Windows\Temporary Internet Files\Content.Word\173977055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739770552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13" cy="279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97DDDE8" wp14:editId="1CB6EAA5">
            <wp:extent cx="3485521" cy="2617056"/>
            <wp:effectExtent l="0" t="0" r="0" b="0"/>
            <wp:docPr id="2" name="Рисунок 2" descr="C:\Users\Admin\Downloads\173977055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739770552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803" cy="261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799E" w:rsidRPr="00CE350C" w:rsidRDefault="0019799E" w:rsidP="00CE350C">
      <w:pPr>
        <w:rPr>
          <w:rFonts w:ascii="Times New Roman" w:hAnsi="Times New Roman" w:cs="Times New Roman"/>
          <w:sz w:val="28"/>
          <w:szCs w:val="28"/>
        </w:rPr>
      </w:pPr>
    </w:p>
    <w:sectPr w:rsidR="0019799E" w:rsidRPr="00CE350C" w:rsidSect="0019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50C"/>
    <w:rsid w:val="0019799E"/>
    <w:rsid w:val="008C1F9B"/>
    <w:rsid w:val="00CE350C"/>
    <w:rsid w:val="00DB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9E"/>
  </w:style>
  <w:style w:type="paragraph" w:styleId="2">
    <w:name w:val="heading 2"/>
    <w:basedOn w:val="a"/>
    <w:link w:val="20"/>
    <w:uiPriority w:val="1"/>
    <w:semiHidden/>
    <w:unhideWhenUsed/>
    <w:qFormat/>
    <w:rsid w:val="00CE350C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CE350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E3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2025-02-17T06:08:00Z</dcterms:created>
  <dcterms:modified xsi:type="dcterms:W3CDTF">2025-02-17T07:29:00Z</dcterms:modified>
</cp:coreProperties>
</file>